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0C1C" w14:textId="58B84567" w:rsidR="003D0CBA" w:rsidRDefault="003D0CBA" w:rsidP="003D0CBA">
      <w:pPr>
        <w:spacing w:after="0"/>
        <w:ind w:left="-450"/>
        <w:rPr>
          <w:rFonts w:ascii="Times New Roman" w:eastAsia="Times New Roman" w:hAnsi="Times New Roman" w:cs="Times New Roman"/>
          <w:b/>
          <w:color w:val="181717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color w:val="181717"/>
          <w:sz w:val="32"/>
          <w:u w:val="single"/>
        </w:rPr>
        <w:t>MORE F</w:t>
      </w:r>
      <w:r w:rsidRPr="00F97EF8">
        <w:rPr>
          <w:rFonts w:ascii="Times New Roman" w:eastAsia="Times New Roman" w:hAnsi="Times New Roman" w:cs="Times New Roman"/>
          <w:b/>
          <w:color w:val="181717"/>
          <w:sz w:val="32"/>
          <w:u w:val="single"/>
        </w:rPr>
        <w:t>REQUENTLY ASKED QUESTIONS</w:t>
      </w:r>
    </w:p>
    <w:p w14:paraId="304B75D5" w14:textId="77777777" w:rsidR="003D0CBA" w:rsidRPr="00F97EF8" w:rsidRDefault="003D0CBA" w:rsidP="003D0CBA">
      <w:pPr>
        <w:spacing w:after="0"/>
        <w:ind w:left="-450"/>
        <w:rPr>
          <w:rFonts w:ascii="Times New Roman" w:eastAsia="Times New Roman" w:hAnsi="Times New Roman" w:cs="Times New Roman"/>
          <w:b/>
          <w:color w:val="181717"/>
          <w:sz w:val="32"/>
          <w:u w:val="single"/>
        </w:rPr>
      </w:pPr>
    </w:p>
    <w:tbl>
      <w:tblPr>
        <w:tblStyle w:val="TableGrid"/>
        <w:tblW w:w="10075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4590"/>
        <w:gridCol w:w="720"/>
        <w:gridCol w:w="3955"/>
        <w:gridCol w:w="725"/>
      </w:tblGrid>
      <w:tr w:rsidR="003D0CBA" w:rsidRPr="003D0CBA" w14:paraId="28ED2F3A" w14:textId="77777777" w:rsidTr="003D0CBA">
        <w:trPr>
          <w:gridAfter w:val="1"/>
          <w:wAfter w:w="725" w:type="dxa"/>
        </w:trPr>
        <w:tc>
          <w:tcPr>
            <w:tcW w:w="4675" w:type="dxa"/>
            <w:gridSpan w:val="2"/>
          </w:tcPr>
          <w:p w14:paraId="2A2D6DC2" w14:textId="09E51F0A" w:rsidR="003D0CBA" w:rsidRPr="003D0CBA" w:rsidRDefault="003D0CBA" w:rsidP="003D0CBA">
            <w:pPr>
              <w:rPr>
                <w:rFonts w:ascii="Times New Roman" w:hAnsi="Times New Roman" w:cs="Times New Roman"/>
              </w:rPr>
            </w:pPr>
            <w:r w:rsidRPr="003D0CBA">
              <w:rPr>
                <w:rFonts w:ascii="Times New Roman" w:hAnsi="Times New Roman" w:cs="Times New Roman"/>
              </w:rPr>
              <w:t xml:space="preserve">Where can I find more information </w:t>
            </w:r>
            <w:proofErr w:type="gramStart"/>
            <w:r w:rsidRPr="003D0CBA">
              <w:rPr>
                <w:rFonts w:ascii="Times New Roman" w:hAnsi="Times New Roman" w:cs="Times New Roman"/>
              </w:rPr>
              <w:t>on:</w:t>
            </w:r>
            <w:proofErr w:type="gramEnd"/>
          </w:p>
        </w:tc>
        <w:tc>
          <w:tcPr>
            <w:tcW w:w="4675" w:type="dxa"/>
            <w:gridSpan w:val="2"/>
          </w:tcPr>
          <w:p w14:paraId="2BD86D7D" w14:textId="77777777" w:rsidR="003D0CBA" w:rsidRPr="003D0CBA" w:rsidRDefault="003D0CBA" w:rsidP="003D0CBA">
            <w:pPr>
              <w:rPr>
                <w:rFonts w:ascii="Times New Roman" w:hAnsi="Times New Roman" w:cs="Times New Roman"/>
              </w:rPr>
            </w:pPr>
          </w:p>
        </w:tc>
      </w:tr>
      <w:tr w:rsidR="003D0CBA" w:rsidRPr="003D0CBA" w14:paraId="3891357D" w14:textId="77777777" w:rsidTr="003D0CBA">
        <w:trPr>
          <w:gridBefore w:val="1"/>
          <w:wBefore w:w="85" w:type="dxa"/>
        </w:trPr>
        <w:tc>
          <w:tcPr>
            <w:tcW w:w="5310" w:type="dxa"/>
            <w:gridSpan w:val="2"/>
          </w:tcPr>
          <w:p w14:paraId="2E397D3E" w14:textId="565CDABA" w:rsidR="003D0CBA" w:rsidRPr="003D0CBA" w:rsidRDefault="003D0CBA" w:rsidP="003D0CBA">
            <w:pPr>
              <w:rPr>
                <w:rFonts w:ascii="Times New Roman" w:hAnsi="Times New Roman" w:cs="Times New Roman"/>
              </w:rPr>
            </w:pPr>
            <w:r w:rsidRPr="003D0CBA">
              <w:rPr>
                <w:rFonts w:ascii="Times New Roman" w:hAnsi="Times New Roman" w:cs="Times New Roman"/>
              </w:rPr>
              <w:t>… the date of the next Board of Directors meeting?</w:t>
            </w:r>
          </w:p>
        </w:tc>
        <w:tc>
          <w:tcPr>
            <w:tcW w:w="4680" w:type="dxa"/>
            <w:gridSpan w:val="2"/>
          </w:tcPr>
          <w:p w14:paraId="6E867DB3" w14:textId="4C22A519" w:rsidR="003D0CBA" w:rsidRPr="003D0CBA" w:rsidRDefault="003D0CBA" w:rsidP="003D0CBA">
            <w:pPr>
              <w:rPr>
                <w:rFonts w:ascii="Times New Roman" w:hAnsi="Times New Roman" w:cs="Times New Roman"/>
                <w:color w:val="FF0000"/>
              </w:rPr>
            </w:pPr>
            <w:r w:rsidRPr="003D0CBA">
              <w:rPr>
                <w:rFonts w:ascii="Times New Roman" w:hAnsi="Times New Roman" w:cs="Times New Roman"/>
                <w:color w:val="FF0000"/>
              </w:rPr>
              <w:t>There will be a link to the website</w:t>
            </w:r>
          </w:p>
        </w:tc>
      </w:tr>
      <w:tr w:rsidR="003D0CBA" w:rsidRPr="003D0CBA" w14:paraId="389FE6A5" w14:textId="77777777" w:rsidTr="003D0CBA">
        <w:trPr>
          <w:gridBefore w:val="1"/>
          <w:wBefore w:w="85" w:type="dxa"/>
        </w:trPr>
        <w:tc>
          <w:tcPr>
            <w:tcW w:w="5310" w:type="dxa"/>
            <w:gridSpan w:val="2"/>
          </w:tcPr>
          <w:p w14:paraId="3A198F62" w14:textId="379A1CE2" w:rsidR="003D0CBA" w:rsidRPr="003D0CBA" w:rsidRDefault="003D0CBA" w:rsidP="003D0CBA">
            <w:pPr>
              <w:rPr>
                <w:rFonts w:ascii="Times New Roman" w:hAnsi="Times New Roman" w:cs="Times New Roman"/>
              </w:rPr>
            </w:pPr>
            <w:r w:rsidRPr="003D0CBA">
              <w:rPr>
                <w:rFonts w:ascii="Times New Roman" w:hAnsi="Times New Roman" w:cs="Times New Roman"/>
              </w:rPr>
              <w:t>… copies of the latest minutes from the board meetings?</w:t>
            </w:r>
          </w:p>
        </w:tc>
        <w:tc>
          <w:tcPr>
            <w:tcW w:w="4680" w:type="dxa"/>
            <w:gridSpan w:val="2"/>
          </w:tcPr>
          <w:p w14:paraId="019E7FF7" w14:textId="794B4C3A" w:rsidR="003D0CBA" w:rsidRPr="003D0CBA" w:rsidRDefault="003D0CBA" w:rsidP="003D0CBA">
            <w:pPr>
              <w:rPr>
                <w:rFonts w:ascii="Times New Roman" w:hAnsi="Times New Roman" w:cs="Times New Roman"/>
                <w:color w:val="FF0000"/>
              </w:rPr>
            </w:pPr>
            <w:r w:rsidRPr="003D0CBA">
              <w:rPr>
                <w:rFonts w:ascii="Times New Roman" w:hAnsi="Times New Roman" w:cs="Times New Roman"/>
                <w:color w:val="FF0000"/>
              </w:rPr>
              <w:t>There will be a link to the website</w:t>
            </w:r>
          </w:p>
        </w:tc>
      </w:tr>
      <w:tr w:rsidR="003D0CBA" w:rsidRPr="003D0CBA" w14:paraId="41F1BFDA" w14:textId="77777777" w:rsidTr="003D0CBA">
        <w:trPr>
          <w:gridBefore w:val="1"/>
          <w:wBefore w:w="85" w:type="dxa"/>
        </w:trPr>
        <w:tc>
          <w:tcPr>
            <w:tcW w:w="5310" w:type="dxa"/>
            <w:gridSpan w:val="2"/>
          </w:tcPr>
          <w:p w14:paraId="198540BE" w14:textId="37439AE5" w:rsidR="003D0CBA" w:rsidRPr="003D0CBA" w:rsidRDefault="003D0CBA" w:rsidP="003D0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</w:tcPr>
          <w:p w14:paraId="28117CE9" w14:textId="77777777" w:rsidR="003D0CBA" w:rsidRPr="003D0CBA" w:rsidRDefault="003D0CBA" w:rsidP="003D0CBA">
            <w:pPr>
              <w:rPr>
                <w:rFonts w:ascii="Times New Roman" w:hAnsi="Times New Roman" w:cs="Times New Roman"/>
              </w:rPr>
            </w:pPr>
          </w:p>
        </w:tc>
      </w:tr>
    </w:tbl>
    <w:p w14:paraId="4CFA21E3" w14:textId="53040A44" w:rsidR="00D87CDB" w:rsidRDefault="008C4AAB" w:rsidP="008C4AAB">
      <w:pPr>
        <w:ind w:left="-540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65D32" wp14:editId="60BFA08A">
                <wp:simplePos x="0" y="0"/>
                <wp:positionH relativeFrom="margin">
                  <wp:posOffset>-320634</wp:posOffset>
                </wp:positionH>
                <wp:positionV relativeFrom="paragraph">
                  <wp:posOffset>223578</wp:posOffset>
                </wp:positionV>
                <wp:extent cx="6614482" cy="4643252"/>
                <wp:effectExtent l="0" t="0" r="15240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482" cy="46432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3AE513" w14:textId="77777777" w:rsidR="00F30EFE" w:rsidRDefault="00F30EFE" w:rsidP="008C4AAB">
                            <w:pPr>
                              <w:ind w:left="-72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u w:val="single"/>
                              </w:rPr>
                            </w:pPr>
                          </w:p>
                          <w:p w14:paraId="212EA032" w14:textId="4B461FB3" w:rsidR="008C4AAB" w:rsidRPr="00F30EFE" w:rsidRDefault="008C4AAB" w:rsidP="008C4AAB">
                            <w:pPr>
                              <w:ind w:left="-72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u w:val="single"/>
                              </w:rPr>
                            </w:pPr>
                            <w:r w:rsidRPr="00F30EFE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u w:val="single"/>
                              </w:rPr>
                              <w:t>Your Community Needs Your Help!</w:t>
                            </w:r>
                          </w:p>
                          <w:p w14:paraId="14C44FD8" w14:textId="77FC4B5A" w:rsidR="008C4AAB" w:rsidRDefault="008C4AAB" w:rsidP="008C4AAB">
                            <w:pPr>
                              <w:ind w:left="270" w:right="397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This a bright shiny new, thriving community that we live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and we all need to pitch in and do our part to keep it   that way. What can you do to help? Well, here are a few ways…</w:t>
                            </w:r>
                          </w:p>
                          <w:p w14:paraId="4A37D55A" w14:textId="77777777" w:rsidR="008C4AAB" w:rsidRDefault="008C4AAB" w:rsidP="008C4AAB">
                            <w:pPr>
                              <w:ind w:left="-7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3411EC71" wp14:editId="2EA870CF">
                                  <wp:extent cx="2743033" cy="1521460"/>
                                  <wp:effectExtent l="0" t="0" r="635" b="254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ike trail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0410" cy="15255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00CD43" w14:textId="77777777" w:rsidR="008C4AAB" w:rsidRPr="008C4AAB" w:rsidRDefault="008C4AAB" w:rsidP="008C4A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5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C4AAB">
                              <w:rPr>
                                <w:rFonts w:ascii="Times New Roman" w:hAnsi="Times New Roman" w:cs="Times New Roman"/>
                              </w:rPr>
                              <w:t>Please don’t throw your garbage or cast-offs away on the bike trail or public landscape areas. They are NOT dumping areas!</w:t>
                            </w:r>
                          </w:p>
                          <w:p w14:paraId="48CF6EF0" w14:textId="77777777" w:rsidR="008C4AAB" w:rsidRPr="008C4AAB" w:rsidRDefault="008C4AAB" w:rsidP="008C4A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5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C4AAB">
                              <w:rPr>
                                <w:rFonts w:ascii="Times New Roman" w:hAnsi="Times New Roman" w:cs="Times New Roman"/>
                              </w:rPr>
                              <w:t>Please don’t allow your children to climb or destroy public property fences and landscaping.</w:t>
                            </w:r>
                          </w:p>
                          <w:p w14:paraId="58DFC0BB" w14:textId="77777777" w:rsidR="008C4AAB" w:rsidRPr="00AC3F7B" w:rsidRDefault="008C4AAB" w:rsidP="008C4A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-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3F7B">
                              <w:rPr>
                                <w:rFonts w:ascii="Times New Roman" w:hAnsi="Times New Roman" w:cs="Times New Roman"/>
                              </w:rPr>
                              <w:t xml:space="preserve">Please </w:t>
                            </w:r>
                          </w:p>
                          <w:p w14:paraId="1AF1B415" w14:textId="77777777" w:rsidR="008C4AAB" w:rsidRDefault="008C4AAB" w:rsidP="008C4AAB">
                            <w:pPr>
                              <w:ind w:left="-72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5963D8E" w14:textId="77777777" w:rsidR="008C4AAB" w:rsidRDefault="008C4AAB" w:rsidP="008C4AAB">
                            <w:pPr>
                              <w:ind w:left="-72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FC445B5" w14:textId="77777777" w:rsidR="008C4AAB" w:rsidRPr="00AC3F7B" w:rsidRDefault="008C4AAB" w:rsidP="008C4AAB">
                            <w:pPr>
                              <w:ind w:left="-9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</w:rPr>
                            </w:pPr>
                            <w:r w:rsidRPr="00AC3F7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Let’s use our tax dollars as they were intended… not for cleaning up vandalism.</w:t>
                            </w:r>
                          </w:p>
                          <w:p w14:paraId="17B2F16B" w14:textId="77777777" w:rsidR="008C4AAB" w:rsidRDefault="008C4AAB" w:rsidP="008C4AAB">
                            <w:pPr>
                              <w:ind w:left="-72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6E46658" w14:textId="77777777" w:rsidR="008C4AAB" w:rsidRPr="000571DC" w:rsidRDefault="008C4AAB" w:rsidP="008C4AAB">
                            <w:pPr>
                              <w:ind w:left="-72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65D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5.25pt;margin-top:17.6pt;width:520.85pt;height:36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" fillcolor="white [3201]" strokeweight=".5pt">
                <v:textbox>
                  <w:txbxContent>
                    <w:p w14:paraId="5C3AE513" w14:textId="77777777" w:rsidR="00F30EFE" w:rsidRDefault="00F30EFE" w:rsidP="008C4AAB">
                      <w:pPr>
                        <w:ind w:left="-72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2"/>
                          <w:u w:val="single"/>
                        </w:rPr>
                      </w:pPr>
                      <w:bookmarkStart w:id="1" w:name="_GoBack"/>
                    </w:p>
                    <w:p w14:paraId="212EA032" w14:textId="4B461FB3" w:rsidR="008C4AAB" w:rsidRPr="00F30EFE" w:rsidRDefault="008C4AAB" w:rsidP="008C4AAB">
                      <w:pPr>
                        <w:ind w:left="-72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2"/>
                          <w:u w:val="single"/>
                        </w:rPr>
                      </w:pPr>
                      <w:r w:rsidRPr="00F30EFE">
                        <w:rPr>
                          <w:rFonts w:ascii="Times New Roman" w:hAnsi="Times New Roman" w:cs="Times New Roman"/>
                          <w:color w:val="FF0000"/>
                          <w:sz w:val="32"/>
                          <w:u w:val="single"/>
                        </w:rPr>
                        <w:t>Your Community Needs Your Help!</w:t>
                      </w:r>
                    </w:p>
                    <w:p w14:paraId="14C44FD8" w14:textId="77FC4B5A" w:rsidR="008C4AAB" w:rsidRDefault="008C4AAB" w:rsidP="008C4AAB">
                      <w:pPr>
                        <w:ind w:left="270" w:right="397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This a bright shiny new, thriving community that we live in and we all need to pitch in and do our part to keep it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that way. What can you do to help? Well, here are a few ways…</w:t>
                      </w:r>
                    </w:p>
                    <w:p w14:paraId="4A37D55A" w14:textId="77777777" w:rsidR="008C4AAB" w:rsidRDefault="008C4AAB" w:rsidP="008C4AAB">
                      <w:pPr>
                        <w:ind w:left="-72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3411EC71" wp14:editId="2EA870CF">
                            <wp:extent cx="2743033" cy="1521460"/>
                            <wp:effectExtent l="0" t="0" r="635" b="254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ike trail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0410" cy="15255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00CD43" w14:textId="77777777" w:rsidR="008C4AAB" w:rsidRPr="008C4AAB" w:rsidRDefault="008C4AAB" w:rsidP="008C4A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50"/>
                        <w:rPr>
                          <w:rFonts w:ascii="Times New Roman" w:hAnsi="Times New Roman" w:cs="Times New Roman"/>
                        </w:rPr>
                      </w:pPr>
                      <w:r w:rsidRPr="008C4AAB">
                        <w:rPr>
                          <w:rFonts w:ascii="Times New Roman" w:hAnsi="Times New Roman" w:cs="Times New Roman"/>
                        </w:rPr>
                        <w:t>Please don’t throw your garbage or cast-offs away on the bike trail or public landscape areas. They are NOT dumping areas!</w:t>
                      </w:r>
                    </w:p>
                    <w:p w14:paraId="48CF6EF0" w14:textId="77777777" w:rsidR="008C4AAB" w:rsidRPr="008C4AAB" w:rsidRDefault="008C4AAB" w:rsidP="008C4A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50"/>
                        <w:rPr>
                          <w:rFonts w:ascii="Times New Roman" w:hAnsi="Times New Roman" w:cs="Times New Roman"/>
                        </w:rPr>
                      </w:pPr>
                      <w:r w:rsidRPr="008C4AAB">
                        <w:rPr>
                          <w:rFonts w:ascii="Times New Roman" w:hAnsi="Times New Roman" w:cs="Times New Roman"/>
                        </w:rPr>
                        <w:t>Please don’t allow your children to climb or destroy public property fences and landscaping.</w:t>
                      </w:r>
                    </w:p>
                    <w:p w14:paraId="58DFC0BB" w14:textId="77777777" w:rsidR="008C4AAB" w:rsidRPr="00AC3F7B" w:rsidRDefault="008C4AAB" w:rsidP="008C4A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-720"/>
                        <w:rPr>
                          <w:rFonts w:ascii="Times New Roman" w:hAnsi="Times New Roman" w:cs="Times New Roman"/>
                        </w:rPr>
                      </w:pPr>
                      <w:r w:rsidRPr="00AC3F7B">
                        <w:rPr>
                          <w:rFonts w:ascii="Times New Roman" w:hAnsi="Times New Roman" w:cs="Times New Roman"/>
                        </w:rPr>
                        <w:t xml:space="preserve">Please </w:t>
                      </w:r>
                    </w:p>
                    <w:p w14:paraId="1AF1B415" w14:textId="77777777" w:rsidR="008C4AAB" w:rsidRDefault="008C4AAB" w:rsidP="008C4AAB">
                      <w:pPr>
                        <w:ind w:left="-720"/>
                        <w:rPr>
                          <w:rFonts w:ascii="Times New Roman" w:hAnsi="Times New Roman" w:cs="Times New Roman"/>
                        </w:rPr>
                      </w:pPr>
                    </w:p>
                    <w:p w14:paraId="45963D8E" w14:textId="77777777" w:rsidR="008C4AAB" w:rsidRDefault="008C4AAB" w:rsidP="008C4AAB">
                      <w:pPr>
                        <w:ind w:left="-720"/>
                        <w:rPr>
                          <w:rFonts w:ascii="Times New Roman" w:hAnsi="Times New Roman" w:cs="Times New Roman"/>
                        </w:rPr>
                      </w:pPr>
                    </w:p>
                    <w:p w14:paraId="2FC445B5" w14:textId="77777777" w:rsidR="008C4AAB" w:rsidRPr="00AC3F7B" w:rsidRDefault="008C4AAB" w:rsidP="008C4AAB">
                      <w:pPr>
                        <w:ind w:left="-9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</w:rPr>
                      </w:pPr>
                      <w:r w:rsidRPr="00AC3F7B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Let’s use our tax dollars as they were intended… not for cleaning up vandalism.</w:t>
                      </w:r>
                    </w:p>
                    <w:p w14:paraId="17B2F16B" w14:textId="77777777" w:rsidR="008C4AAB" w:rsidRDefault="008C4AAB" w:rsidP="008C4AAB">
                      <w:pPr>
                        <w:ind w:left="-720"/>
                        <w:rPr>
                          <w:rFonts w:ascii="Times New Roman" w:hAnsi="Times New Roman" w:cs="Times New Roman"/>
                        </w:rPr>
                      </w:pPr>
                    </w:p>
                    <w:bookmarkEnd w:id="1"/>
                    <w:p w14:paraId="46E46658" w14:textId="77777777" w:rsidR="008C4AAB" w:rsidRPr="000571DC" w:rsidRDefault="008C4AAB" w:rsidP="008C4AAB">
                      <w:pPr>
                        <w:ind w:left="-72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87CD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A499" w14:textId="77777777" w:rsidR="0043262F" w:rsidRDefault="0043262F" w:rsidP="003528BD">
      <w:pPr>
        <w:spacing w:after="0" w:line="240" w:lineRule="auto"/>
      </w:pPr>
      <w:r>
        <w:separator/>
      </w:r>
    </w:p>
  </w:endnote>
  <w:endnote w:type="continuationSeparator" w:id="0">
    <w:p w14:paraId="177543C1" w14:textId="77777777" w:rsidR="0043262F" w:rsidRDefault="0043262F" w:rsidP="00352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68C9" w14:textId="77777777" w:rsidR="003528BD" w:rsidRPr="00561D16" w:rsidRDefault="003528BD" w:rsidP="003528BD">
    <w:pPr>
      <w:pStyle w:val="Footer"/>
      <w:ind w:left="-90"/>
      <w:rPr>
        <w:rFonts w:ascii="Times New Roman" w:hAnsi="Times New Roman" w:cs="Times New Roman"/>
      </w:rPr>
    </w:pPr>
    <w:r w:rsidRPr="00561D16">
      <w:rPr>
        <w:rFonts w:ascii="Times New Roman" w:hAnsi="Times New Roman" w:cs="Times New Roman"/>
      </w:rPr>
      <w:t>Cortina Community Service Di</w:t>
    </w:r>
    <w:r>
      <w:rPr>
        <w:rFonts w:ascii="Times New Roman" w:hAnsi="Times New Roman" w:cs="Times New Roman"/>
      </w:rPr>
      <w:t xml:space="preserve">strict            </w:t>
    </w:r>
    <w:r w:rsidRPr="00561D16">
      <w:rPr>
        <w:rFonts w:ascii="Times New Roman" w:hAnsi="Times New Roman" w:cs="Times New Roman"/>
      </w:rPr>
      <w:t xml:space="preserve">Telephone:            </w:t>
    </w:r>
    <w:r>
      <w:rPr>
        <w:rFonts w:ascii="Times New Roman" w:hAnsi="Times New Roman" w:cs="Times New Roman"/>
      </w:rPr>
      <w:t xml:space="preserve">            </w:t>
    </w:r>
    <w:r w:rsidRPr="00561D16">
      <w:rPr>
        <w:rFonts w:ascii="Times New Roman" w:hAnsi="Times New Roman" w:cs="Times New Roman"/>
      </w:rPr>
      <w:t>Website:</w:t>
    </w:r>
  </w:p>
  <w:p w14:paraId="3E2DA97B" w14:textId="77777777" w:rsidR="003528BD" w:rsidRPr="00561D16" w:rsidRDefault="003528BD" w:rsidP="003528BD">
    <w:pPr>
      <w:pStyle w:val="Footer"/>
      <w:ind w:left="-90"/>
      <w:rPr>
        <w:rFonts w:ascii="Times New Roman" w:hAnsi="Times New Roman" w:cs="Times New Roman"/>
      </w:rPr>
    </w:pPr>
    <w:r w:rsidRPr="00561D16">
      <w:rPr>
        <w:rFonts w:ascii="Times New Roman" w:hAnsi="Times New Roman" w:cs="Times New Roman"/>
      </w:rPr>
      <w:t xml:space="preserve">P.O. Box 43                                       </w:t>
    </w:r>
    <w:r>
      <w:rPr>
        <w:rFonts w:ascii="Times New Roman" w:hAnsi="Times New Roman" w:cs="Times New Roman"/>
      </w:rPr>
      <w:t xml:space="preserve">        </w:t>
    </w:r>
    <w:proofErr w:type="gramStart"/>
    <w:r>
      <w:rPr>
        <w:rFonts w:ascii="Times New Roman" w:hAnsi="Times New Roman" w:cs="Times New Roman"/>
      </w:rPr>
      <w:t xml:space="preserve">   </w:t>
    </w:r>
    <w:r w:rsidRPr="00561D16">
      <w:rPr>
        <w:rFonts w:ascii="Times New Roman" w:hAnsi="Times New Roman" w:cs="Times New Roman"/>
      </w:rPr>
      <w:t>(</w:t>
    </w:r>
    <w:proofErr w:type="gramEnd"/>
    <w:r w:rsidRPr="00561D16">
      <w:rPr>
        <w:rFonts w:ascii="Times New Roman" w:hAnsi="Times New Roman" w:cs="Times New Roman"/>
      </w:rPr>
      <w:t>209</w:t>
    </w:r>
    <w:r>
      <w:rPr>
        <w:rFonts w:ascii="Times New Roman" w:hAnsi="Times New Roman" w:cs="Times New Roman"/>
      </w:rPr>
      <w:t xml:space="preserve">) 591-7100         </w:t>
    </w:r>
    <w:r w:rsidRPr="00561D16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       </w:t>
    </w:r>
    <w:r w:rsidRPr="00561D16">
      <w:rPr>
        <w:rFonts w:ascii="Times New Roman" w:hAnsi="Times New Roman" w:cs="Times New Roman"/>
      </w:rPr>
      <w:t xml:space="preserve"> https://cortinacsd.specialdistrict.org/</w:t>
    </w:r>
  </w:p>
  <w:p w14:paraId="78CBB1F1" w14:textId="77777777" w:rsidR="003528BD" w:rsidRPr="00561D16" w:rsidRDefault="003528BD" w:rsidP="003528BD">
    <w:pPr>
      <w:pStyle w:val="Footer"/>
      <w:ind w:left="-90"/>
      <w:rPr>
        <w:rFonts w:ascii="Times New Roman" w:hAnsi="Times New Roman" w:cs="Times New Roman"/>
      </w:rPr>
    </w:pPr>
    <w:r w:rsidRPr="00561D16">
      <w:rPr>
        <w:rFonts w:ascii="Times New Roman" w:hAnsi="Times New Roman" w:cs="Times New Roman"/>
      </w:rPr>
      <w:t>Arbuckle, CA 95912</w:t>
    </w:r>
    <w:r w:rsidRPr="00561D16">
      <w:rPr>
        <w:rFonts w:ascii="Times New Roman" w:hAnsi="Times New Roman" w:cs="Times New Roman"/>
      </w:rPr>
      <w:ptab w:relativeTo="margin" w:alignment="center" w:leader="none"/>
    </w:r>
    <w:r w:rsidRPr="00561D16">
      <w:rPr>
        <w:rFonts w:ascii="Times New Roman" w:hAnsi="Times New Roman" w:cs="Times New Roman"/>
      </w:rPr>
      <w:t xml:space="preserve">                                        </w:t>
    </w:r>
  </w:p>
  <w:p w14:paraId="397657B9" w14:textId="77777777" w:rsidR="003528BD" w:rsidRDefault="003528BD" w:rsidP="003528BD">
    <w:pPr>
      <w:pStyle w:val="Footer"/>
      <w:ind w:left="-90"/>
    </w:pPr>
  </w:p>
  <w:p w14:paraId="0C1020B6" w14:textId="77777777" w:rsidR="003528BD" w:rsidRDefault="003528BD" w:rsidP="003528BD">
    <w:pPr>
      <w:pStyle w:val="Footer"/>
      <w:ind w:left="-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4B53" w14:textId="77777777" w:rsidR="0043262F" w:rsidRDefault="0043262F" w:rsidP="003528BD">
      <w:pPr>
        <w:spacing w:after="0" w:line="240" w:lineRule="auto"/>
      </w:pPr>
      <w:r>
        <w:separator/>
      </w:r>
    </w:p>
  </w:footnote>
  <w:footnote w:type="continuationSeparator" w:id="0">
    <w:p w14:paraId="53C05A71" w14:textId="77777777" w:rsidR="0043262F" w:rsidRDefault="0043262F" w:rsidP="00352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262E" w14:textId="77777777" w:rsidR="008C4AAB" w:rsidRPr="00BE1A87" w:rsidRDefault="008C4AAB" w:rsidP="008C4AAB">
    <w:pPr>
      <w:spacing w:after="0"/>
      <w:ind w:left="-720" w:right="-720" w:hanging="10"/>
      <w:rPr>
        <w:rStyle w:val="BookTitle"/>
        <w:rFonts w:ascii="Times New Roman" w:hAnsi="Times New Roman" w:cs="Times New Roman"/>
      </w:rPr>
    </w:pPr>
    <w:r w:rsidRPr="00BE1A87">
      <w:rPr>
        <w:rStyle w:val="BookTitle"/>
        <w:rFonts w:ascii="Times New Roman" w:hAnsi="Times New Roman" w:cs="Times New Roman"/>
      </w:rPr>
      <w:t xml:space="preserve">             </w:t>
    </w:r>
    <w:r w:rsidRPr="00BE1A87">
      <w:rPr>
        <w:rStyle w:val="BookTitle"/>
        <w:rFonts w:ascii="Times New Roman" w:hAnsi="Times New Roman" w:cs="Times New Roman"/>
        <w:sz w:val="28"/>
      </w:rPr>
      <w:t xml:space="preserve">Arbuckle                                         </w:t>
    </w:r>
    <w:r w:rsidRPr="00BE1A87">
      <w:rPr>
        <w:rStyle w:val="BookTitle"/>
        <w:rFonts w:ascii="Times New Roman" w:hAnsi="Times New Roman" w:cs="Times New Roman"/>
      </w:rPr>
      <w:t xml:space="preserve">                                              </w:t>
    </w:r>
    <w:r>
      <w:rPr>
        <w:rStyle w:val="BookTitle"/>
        <w:rFonts w:ascii="Times New Roman" w:hAnsi="Times New Roman" w:cs="Times New Roman"/>
      </w:rPr>
      <w:t xml:space="preserve">                      </w:t>
    </w:r>
    <w:r w:rsidRPr="00BE1A87">
      <w:rPr>
        <w:rStyle w:val="BookTitle"/>
        <w:rFonts w:ascii="Times New Roman" w:hAnsi="Times New Roman" w:cs="Times New Roman"/>
      </w:rPr>
      <w:t xml:space="preserve"> </w:t>
    </w:r>
    <w:r w:rsidRPr="00BE1A87">
      <w:rPr>
        <w:rStyle w:val="BookTitle"/>
        <w:rFonts w:ascii="Times New Roman" w:hAnsi="Times New Roman" w:cs="Times New Roman"/>
        <w:sz w:val="28"/>
      </w:rPr>
      <w:t xml:space="preserve">October 2018 </w:t>
    </w:r>
  </w:p>
  <w:p w14:paraId="30BDFDD0" w14:textId="77777777" w:rsidR="00F30EFE" w:rsidRDefault="008C4AAB" w:rsidP="008C4AAB">
    <w:pPr>
      <w:tabs>
        <w:tab w:val="center" w:pos="5760"/>
        <w:tab w:val="center" w:pos="6480"/>
        <w:tab w:val="center" w:pos="7200"/>
        <w:tab w:val="center" w:pos="7920"/>
        <w:tab w:val="center" w:pos="8640"/>
        <w:tab w:val="right" w:pos="11309"/>
      </w:tabs>
      <w:spacing w:after="0"/>
      <w:ind w:left="-720" w:right="-720"/>
      <w:rPr>
        <w:rStyle w:val="BookTitle"/>
        <w:rFonts w:ascii="Times New Roman" w:hAnsi="Times New Roman" w:cs="Times New Roman"/>
      </w:rPr>
    </w:pPr>
    <w:r w:rsidRPr="00BE1A87">
      <w:rPr>
        <w:rStyle w:val="BookTitle"/>
        <w:rFonts w:ascii="Times New Roman" w:hAnsi="Times New Roman" w:cs="Times New Roman"/>
        <w:sz w:val="36"/>
      </w:rPr>
      <w:t>CORTINA COMMUNITY SERVICES DISTRICT</w:t>
    </w:r>
    <w:r w:rsidRPr="00BE1A87">
      <w:rPr>
        <w:rStyle w:val="BookTitle"/>
        <w:rFonts w:ascii="Times New Roman" w:hAnsi="Times New Roman" w:cs="Times New Roman"/>
      </w:rPr>
      <w:tab/>
      <w:t xml:space="preserve"> </w:t>
    </w:r>
    <w:r>
      <w:rPr>
        <w:rStyle w:val="BookTitle"/>
        <w:rFonts w:ascii="Times New Roman" w:hAnsi="Times New Roman" w:cs="Times New Roman"/>
      </w:rPr>
      <w:t xml:space="preserve">             </w:t>
    </w:r>
    <w:r w:rsidRPr="00BE1A87">
      <w:rPr>
        <w:rStyle w:val="BookTitle"/>
        <w:rFonts w:ascii="Times New Roman" w:hAnsi="Times New Roman" w:cs="Times New Roman"/>
      </w:rPr>
      <w:t xml:space="preserve"> </w:t>
    </w:r>
    <w:r>
      <w:rPr>
        <w:rStyle w:val="BookTitle"/>
        <w:rFonts w:ascii="Times New Roman" w:hAnsi="Times New Roman" w:cs="Times New Roman"/>
      </w:rPr>
      <w:t xml:space="preserve">     </w:t>
    </w:r>
    <w:r w:rsidRPr="00BE1A87">
      <w:rPr>
        <w:rStyle w:val="BookTitle"/>
        <w:rFonts w:ascii="Times New Roman" w:hAnsi="Times New Roman" w:cs="Times New Roman"/>
      </w:rPr>
      <w:t>Monthly Newsletter</w:t>
    </w:r>
  </w:p>
  <w:p w14:paraId="5A697C70" w14:textId="03BED6E1" w:rsidR="008C4AAB" w:rsidRDefault="008C4AAB" w:rsidP="008C4AAB">
    <w:pPr>
      <w:tabs>
        <w:tab w:val="center" w:pos="5760"/>
        <w:tab w:val="center" w:pos="6480"/>
        <w:tab w:val="center" w:pos="7200"/>
        <w:tab w:val="center" w:pos="7920"/>
        <w:tab w:val="center" w:pos="8640"/>
        <w:tab w:val="right" w:pos="11309"/>
      </w:tabs>
      <w:spacing w:after="0"/>
      <w:ind w:left="-720" w:right="-720"/>
      <w:rPr>
        <w:rFonts w:ascii="Times New Roman" w:hAnsi="Times New Roman" w:cs="Times New Roman"/>
        <w:i/>
        <w:color w:val="333333"/>
        <w:sz w:val="20"/>
        <w:szCs w:val="20"/>
        <w:shd w:val="clear" w:color="auto" w:fill="FFFFFF"/>
      </w:rPr>
    </w:pPr>
    <w:r>
      <w:rPr>
        <w:rFonts w:ascii="Times New Roman" w:hAnsi="Times New Roman" w:cs="Times New Roman"/>
        <w:i/>
        <w:color w:val="333333"/>
        <w:sz w:val="20"/>
        <w:szCs w:val="20"/>
        <w:shd w:val="clear" w:color="auto" w:fill="FFFFFF"/>
      </w:rPr>
      <w:t>The Cortina CSD </w:t>
    </w:r>
    <w:r w:rsidRPr="00A3731F">
      <w:rPr>
        <w:rFonts w:ascii="Times New Roman" w:hAnsi="Times New Roman" w:cs="Times New Roman"/>
        <w:i/>
        <w:color w:val="333333"/>
        <w:sz w:val="20"/>
        <w:szCs w:val="20"/>
        <w:shd w:val="clear" w:color="auto" w:fill="FFFFFF"/>
      </w:rPr>
      <w:t xml:space="preserve">provides high quality public services to our communities in a cost effective, </w:t>
    </w:r>
    <w:proofErr w:type="gramStart"/>
    <w:r w:rsidRPr="00A3731F">
      <w:rPr>
        <w:rFonts w:ascii="Times New Roman" w:hAnsi="Times New Roman" w:cs="Times New Roman"/>
        <w:i/>
        <w:color w:val="333333"/>
        <w:sz w:val="20"/>
        <w:szCs w:val="20"/>
        <w:shd w:val="clear" w:color="auto" w:fill="FFFFFF"/>
      </w:rPr>
      <w:t>responsible</w:t>
    </w:r>
    <w:proofErr w:type="gramEnd"/>
    <w:r w:rsidRPr="00A3731F">
      <w:rPr>
        <w:rFonts w:ascii="Times New Roman" w:hAnsi="Times New Roman" w:cs="Times New Roman"/>
        <w:i/>
        <w:color w:val="333333"/>
        <w:sz w:val="20"/>
        <w:szCs w:val="20"/>
        <w:shd w:val="clear" w:color="auto" w:fill="FFFFFF"/>
      </w:rPr>
      <w:t xml:space="preserve"> and accountable manner</w:t>
    </w:r>
  </w:p>
  <w:p w14:paraId="3534A192" w14:textId="77777777" w:rsidR="003528BD" w:rsidRDefault="00352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0F9"/>
    <w:multiLevelType w:val="hybridMultilevel"/>
    <w:tmpl w:val="11786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D5555"/>
    <w:multiLevelType w:val="hybridMultilevel"/>
    <w:tmpl w:val="BEF42D2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75713302"/>
    <w:multiLevelType w:val="hybridMultilevel"/>
    <w:tmpl w:val="2750760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8BD"/>
    <w:rsid w:val="0003722B"/>
    <w:rsid w:val="003528BD"/>
    <w:rsid w:val="003D0CBA"/>
    <w:rsid w:val="0043262F"/>
    <w:rsid w:val="0044076B"/>
    <w:rsid w:val="008C4AAB"/>
    <w:rsid w:val="00F17EE4"/>
    <w:rsid w:val="00F3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26229"/>
  <w15:chartTrackingRefBased/>
  <w15:docId w15:val="{445EBC32-4A19-413A-8235-8D058DE8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AA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8BD"/>
  </w:style>
  <w:style w:type="paragraph" w:styleId="Footer">
    <w:name w:val="footer"/>
    <w:basedOn w:val="Normal"/>
    <w:link w:val="FooterChar"/>
    <w:uiPriority w:val="99"/>
    <w:unhideWhenUsed/>
    <w:rsid w:val="00352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8BD"/>
  </w:style>
  <w:style w:type="character" w:styleId="BookTitle">
    <w:name w:val="Book Title"/>
    <w:basedOn w:val="DefaultParagraphFont"/>
    <w:uiPriority w:val="33"/>
    <w:qFormat/>
    <w:rsid w:val="008C4AAB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8C4AAB"/>
    <w:pPr>
      <w:ind w:left="720"/>
      <w:contextualSpacing/>
    </w:pPr>
  </w:style>
  <w:style w:type="table" w:styleId="TableGrid">
    <w:name w:val="Table Grid"/>
    <w:basedOn w:val="TableNormal"/>
    <w:uiPriority w:val="39"/>
    <w:rsid w:val="003D0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Gage</dc:creator>
  <cp:keywords/>
  <dc:description/>
  <cp:lastModifiedBy>Karl Drexel</cp:lastModifiedBy>
  <cp:revision>2</cp:revision>
  <dcterms:created xsi:type="dcterms:W3CDTF">2021-07-28T22:16:00Z</dcterms:created>
  <dcterms:modified xsi:type="dcterms:W3CDTF">2021-07-28T22:16:00Z</dcterms:modified>
</cp:coreProperties>
</file>